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CF" w:rsidRDefault="00B00BCF" w:rsidP="00B00BCF">
      <w:pPr>
        <w:rPr>
          <w:color w:val="000000"/>
        </w:rPr>
      </w:pPr>
      <w:r>
        <w:rPr>
          <w:color w:val="000000"/>
        </w:rPr>
        <w:t xml:space="preserve">Программа </w:t>
      </w:r>
      <w:bookmarkStart w:id="0" w:name="_GoBack"/>
      <w:r w:rsidRPr="00B00BCF">
        <w:rPr>
          <w:b/>
          <w:color w:val="000000"/>
        </w:rPr>
        <w:t>«Шахматы - школе</w:t>
      </w:r>
      <w:bookmarkEnd w:id="0"/>
      <w:r>
        <w:rPr>
          <w:color w:val="000000"/>
        </w:rPr>
        <w:t>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</w:p>
    <w:p w:rsidR="00B00BCF" w:rsidRDefault="00B00BCF" w:rsidP="00B00B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B00BCF" w:rsidRDefault="00B00BCF" w:rsidP="00B00B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Шахматы по своей природе остаются, прежде всего, игрой. И ребенок, особенно в начале обуче</w:t>
      </w:r>
      <w:r>
        <w:rPr>
          <w:color w:val="000000"/>
        </w:rPr>
        <w:softHyphen/>
        <w:t xml:space="preserve">ния, воспринимает их именно как игру. Сейчас шахматы стали профессиональным видом спорта, к тому же все детские соревнования </w:t>
      </w:r>
      <w:proofErr w:type="gramStart"/>
      <w:r>
        <w:rPr>
          <w:color w:val="000000"/>
        </w:rPr>
        <w:t>носят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спортив</w:t>
      </w:r>
      <w:r>
        <w:rPr>
          <w:color w:val="000000"/>
        </w:rPr>
        <w:softHyphen/>
        <w:t>ную</w:t>
      </w:r>
      <w:proofErr w:type="gramEnd"/>
      <w:r>
        <w:rPr>
          <w:color w:val="000000"/>
        </w:rPr>
        <w:t xml:space="preserve">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</w:t>
      </w:r>
      <w:r>
        <w:rPr>
          <w:color w:val="000000"/>
        </w:rPr>
        <w:softHyphen/>
        <w:t>ния, смелость, расчет, умение быстро и правильно принимать решения в меняющей</w:t>
      </w:r>
      <w:r>
        <w:rPr>
          <w:color w:val="000000"/>
        </w:rPr>
        <w:softHyphen/>
        <w:t>ся обстановке и т.д.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Шахматы, сочетающие в себе также элементы науки и искусст</w:t>
      </w:r>
      <w:r>
        <w:rPr>
          <w:color w:val="000000"/>
        </w:rPr>
        <w:softHyphen/>
        <w:t>ва, могут вырабатывать в учащихся эти черты более эффективно, чем другие виды спорта. Форми</w:t>
      </w:r>
      <w:r>
        <w:rPr>
          <w:color w:val="000000"/>
        </w:rPr>
        <w:softHyphen/>
        <w:t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B00BCF" w:rsidRDefault="00B00BCF" w:rsidP="00B00BC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 </w:t>
      </w:r>
    </w:p>
    <w:p w:rsidR="00B00BCF" w:rsidRDefault="00B00BCF" w:rsidP="00B00BC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Шахматы это не только игра, доставляющая детям много радости, </w:t>
      </w:r>
      <w:proofErr w:type="gramStart"/>
      <w:r>
        <w:rPr>
          <w:color w:val="000000"/>
        </w:rPr>
        <w:t>удовольствия</w:t>
      </w:r>
      <w:r>
        <w:rPr>
          <w:smallCaps/>
          <w:color w:val="000000"/>
        </w:rPr>
        <w:t>,</w:t>
      </w:r>
      <w:r>
        <w:rPr>
          <w:rStyle w:val="apple-converted-space"/>
          <w:smallCaps/>
          <w:color w:val="000000"/>
        </w:rPr>
        <w:t xml:space="preserve">   </w:t>
      </w:r>
      <w:proofErr w:type="gramEnd"/>
      <w:r>
        <w:rPr>
          <w:rStyle w:val="apple-converted-space"/>
          <w:smallCaps/>
          <w:color w:val="000000"/>
        </w:rPr>
        <w:t xml:space="preserve">               </w:t>
      </w:r>
      <w:r>
        <w:rPr>
          <w:color w:val="000000"/>
        </w:rPr>
        <w:t>но и действенное</w:t>
      </w:r>
      <w:r>
        <w:rPr>
          <w:rStyle w:val="apple-converted-space"/>
          <w:b/>
          <w:bCs/>
          <w:color w:val="000000"/>
        </w:rPr>
        <w:t> </w:t>
      </w:r>
      <w:r>
        <w:rPr>
          <w:iCs/>
          <w:color w:val="000000"/>
        </w:rPr>
        <w:t>эффективное средство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их</w:t>
      </w:r>
      <w:r>
        <w:rPr>
          <w:rStyle w:val="apple-converted-space"/>
          <w:b/>
          <w:bCs/>
          <w:color w:val="000000"/>
        </w:rPr>
        <w:t> </w:t>
      </w:r>
      <w:r>
        <w:rPr>
          <w:iCs/>
          <w:color w:val="000000"/>
        </w:rPr>
        <w:t>умственного развития</w:t>
      </w:r>
      <w:r>
        <w:rPr>
          <w:b/>
          <w:bCs/>
          <w:iCs/>
          <w:color w:val="000000"/>
        </w:rPr>
        <w:t>,</w:t>
      </w:r>
      <w:r>
        <w:rPr>
          <w:b/>
          <w:bCs/>
          <w:color w:val="000000"/>
        </w:rPr>
        <w:t> </w:t>
      </w:r>
      <w:r>
        <w:rPr>
          <w:iCs/>
          <w:color w:val="000000"/>
        </w:rPr>
        <w:t>формирования внутреннего плана действий 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способности действовать в уме.</w:t>
      </w:r>
    </w:p>
    <w:p w:rsidR="005D25AD" w:rsidRDefault="005D25AD"/>
    <w:sectPr w:rsidR="005D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81"/>
    <w:rsid w:val="005D25AD"/>
    <w:rsid w:val="006B6581"/>
    <w:rsid w:val="00B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A414F-843D-42D2-AA0C-0B9389D0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0B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2024-03-20T13:48:00Z</dcterms:created>
  <dcterms:modified xsi:type="dcterms:W3CDTF">2024-03-20T13:48:00Z</dcterms:modified>
</cp:coreProperties>
</file>